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6844D5E1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451731">
        <w:rPr>
          <w:rFonts w:ascii="Arial" w:hAnsi="Arial" w:cs="Arial"/>
          <w:szCs w:val="28"/>
        </w:rPr>
        <w:t>1</w:t>
      </w:r>
      <w:r w:rsidR="00EE3B02">
        <w:rPr>
          <w:rFonts w:ascii="Arial" w:hAnsi="Arial" w:cs="Arial"/>
          <w:szCs w:val="28"/>
        </w:rPr>
        <w:t>7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</w:t>
      </w:r>
      <w:r w:rsidR="00BB488F">
        <w:rPr>
          <w:rFonts w:ascii="Arial" w:hAnsi="Arial" w:cs="Arial"/>
          <w:szCs w:val="28"/>
        </w:rPr>
        <w:t>1</w:t>
      </w: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6F1AC00" w14:textId="0A85C70D" w:rsidR="00EE3B02" w:rsidRDefault="00120550" w:rsidP="00EE3B02">
      <w:pPr>
        <w:pStyle w:val="Corpodetexto"/>
        <w:ind w:left="1276" w:hanging="1276"/>
        <w:rPr>
          <w:rFonts w:cs="Arial"/>
          <w:sz w:val="20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 xml:space="preserve">: </w:t>
      </w:r>
      <w:sdt>
        <w:sdtPr>
          <w:rPr>
            <w:rFonts w:cs="Arial"/>
            <w:sz w:val="20"/>
          </w:rPr>
          <w:id w:val="916284318"/>
          <w:placeholder>
            <w:docPart w:val="FDC399468B404876A5DDA68A2B2A7CC1"/>
          </w:placeholder>
        </w:sdtPr>
        <w:sdtContent>
          <w:sdt>
            <w:sdtPr>
              <w:rPr>
                <w:rFonts w:cs="Arial"/>
                <w:sz w:val="20"/>
              </w:rPr>
              <w:id w:val="976961061"/>
              <w:placeholder>
                <w:docPart w:val="90C2B493227949888D190DF11BB53A8E"/>
              </w:placeholder>
            </w:sdtPr>
            <w:sdtContent>
              <w:r w:rsidR="00EE3B02" w:rsidRPr="00EE3B02">
                <w:rPr>
                  <w:rFonts w:ascii="Arial" w:hAnsi="Arial" w:cs="Arial"/>
                  <w:b/>
                  <w:szCs w:val="28"/>
                </w:rPr>
                <w:t>CONTRATAÇÃO DE EMPRESA ESPECIALIZADA PARA EXECUÇÃO DA REFORMA E ADEQUAÇÃO DO LAYOUT DA ÁRE</w:t>
              </w:r>
              <w:r w:rsidR="00EE3B02">
                <w:rPr>
                  <w:rFonts w:ascii="Arial" w:hAnsi="Arial" w:cs="Arial"/>
                  <w:b/>
                  <w:szCs w:val="28"/>
                </w:rPr>
                <w:t xml:space="preserve">A DA DIRETORIA DAS EMPRESAS </w:t>
              </w:r>
              <w:proofErr w:type="gramStart"/>
              <w:r w:rsidR="00EE3B02">
                <w:rPr>
                  <w:rFonts w:ascii="Arial" w:hAnsi="Arial" w:cs="Arial"/>
                  <w:b/>
                  <w:szCs w:val="28"/>
                </w:rPr>
                <w:t>DME</w:t>
              </w:r>
              <w:r w:rsidR="00EE3B02">
                <w:rPr>
                  <w:rFonts w:cs="Arial"/>
                  <w:color w:val="000000"/>
                  <w:sz w:val="20"/>
                </w:rPr>
                <w:t>.</w:t>
              </w:r>
              <w:proofErr w:type="gramEnd"/>
            </w:sdtContent>
          </w:sdt>
        </w:sdtContent>
      </w:sdt>
    </w:p>
    <w:p w14:paraId="24F31094" w14:textId="7CFDFD77" w:rsidR="00120550" w:rsidRPr="002E5E8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Cs w:val="28"/>
        </w:rPr>
      </w:pP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0EFC8D94" w14:textId="19E57B63" w:rsidR="00120550" w:rsidRPr="00E92D8C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EE3B02">
        <w:rPr>
          <w:rFonts w:ascii="Arial" w:hAnsi="Arial" w:cs="Arial"/>
          <w:color w:val="FF0000"/>
          <w:szCs w:val="28"/>
          <w:highlight w:val="yellow"/>
          <w:u w:val="none"/>
        </w:rPr>
        <w:t>10/06</w:t>
      </w:r>
      <w:r w:rsidRPr="00E92D8C">
        <w:rPr>
          <w:rFonts w:ascii="Arial" w:hAnsi="Arial" w:cs="Arial"/>
          <w:color w:val="FF0000"/>
          <w:szCs w:val="28"/>
          <w:highlight w:val="yellow"/>
          <w:u w:val="none"/>
        </w:rPr>
        <w:t>/20</w:t>
      </w:r>
      <w:r w:rsidR="00920FC5" w:rsidRPr="00BB488F">
        <w:rPr>
          <w:rFonts w:ascii="Arial" w:hAnsi="Arial" w:cs="Arial"/>
          <w:color w:val="FF0000"/>
          <w:szCs w:val="28"/>
          <w:highlight w:val="yellow"/>
          <w:u w:val="none"/>
        </w:rPr>
        <w:t>2</w:t>
      </w:r>
      <w:r w:rsidR="00BB488F" w:rsidRPr="00BB488F">
        <w:rPr>
          <w:rFonts w:ascii="Arial" w:hAnsi="Arial" w:cs="Arial"/>
          <w:color w:val="FF0000"/>
          <w:szCs w:val="28"/>
          <w:highlight w:val="yellow"/>
          <w:u w:val="none"/>
        </w:rPr>
        <w:t>1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E6628F">
        <w:rPr>
          <w:rFonts w:ascii="Arial" w:hAnsi="Arial" w:cs="Arial"/>
          <w:color w:val="FF0000"/>
          <w:szCs w:val="28"/>
          <w:highlight w:val="yellow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(Comprasnet)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3755DEAE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9" w:history="1">
        <w:r w:rsidR="00EE3B02" w:rsidRPr="00AB2C38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="002E5E8B">
        <w:rPr>
          <w:rFonts w:ascii="Arial" w:hAnsi="Arial" w:cs="Arial"/>
          <w:b w:val="0"/>
          <w:szCs w:val="28"/>
          <w:u w:val="none"/>
        </w:rPr>
        <w:t xml:space="preserve"> - </w:t>
      </w:r>
      <w:r w:rsidR="00E92D8C">
        <w:rPr>
          <w:rFonts w:ascii="Arial" w:hAnsi="Arial" w:cs="Arial"/>
          <w:b w:val="0"/>
          <w:szCs w:val="28"/>
          <w:u w:val="none"/>
        </w:rPr>
        <w:t>Telefone: (35) 3716-9</w:t>
      </w:r>
      <w:r w:rsidR="00EE3B02">
        <w:rPr>
          <w:rFonts w:ascii="Arial" w:hAnsi="Arial" w:cs="Arial"/>
          <w:b w:val="0"/>
          <w:szCs w:val="28"/>
          <w:u w:val="none"/>
        </w:rPr>
        <w:t>131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4B5859">
      <w:pPr>
        <w:pStyle w:val="Ttul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44C937F" w14:textId="77777777" w:rsidR="00EE3B02" w:rsidRPr="002B4D08" w:rsidRDefault="00EE3B02" w:rsidP="00120550">
      <w:pPr>
        <w:jc w:val="both"/>
        <w:rPr>
          <w:rFonts w:ascii="Arial" w:hAnsi="Arial" w:cs="Arial"/>
          <w:szCs w:val="28"/>
        </w:rPr>
      </w:pPr>
    </w:p>
    <w:p w14:paraId="2BE2365C" w14:textId="2E21EB7C" w:rsidR="00120550" w:rsidRDefault="00EE3B02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hyperlink r:id="rId10" w:history="1">
        <w:r w:rsidR="00120550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</w:p>
    <w:p w14:paraId="38C36A9F" w14:textId="77777777" w:rsidR="00EE3B02" w:rsidRDefault="00EE3B02" w:rsidP="00120550">
      <w:pPr>
        <w:jc w:val="center"/>
        <w:rPr>
          <w:rStyle w:val="Hyperlink"/>
          <w:rFonts w:ascii="Arial Unicode MS" w:eastAsia="Arial Unicode MS" w:hAnsi="Arial Unicode MS" w:cs="Arial Unicode MS"/>
          <w:szCs w:val="28"/>
        </w:rPr>
      </w:pPr>
      <w:bookmarkStart w:id="0" w:name="_GoBack"/>
      <w:bookmarkEnd w:id="0"/>
    </w:p>
    <w:p w14:paraId="1874E7E6" w14:textId="542C6465" w:rsidR="00CC016E" w:rsidRPr="00CC016E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</w:pPr>
      <w:proofErr w:type="gramStart"/>
      <w:r>
        <w:rPr>
          <w:rFonts w:ascii="Arial" w:hAnsi="Arial" w:cs="Arial"/>
          <w:color w:val="000099"/>
          <w:szCs w:val="28"/>
        </w:rPr>
        <w:t>1º</w:t>
      </w:r>
      <w:r w:rsidRPr="002B4D08">
        <w:rPr>
          <w:rFonts w:ascii="Arial" w:hAnsi="Arial" w:cs="Arial"/>
          <w:color w:val="000099"/>
          <w:szCs w:val="28"/>
        </w:rPr>
        <w:t>)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Informar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o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número da licitação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lang w:eastAsia="pt-BR"/>
        </w:rPr>
        <w:t xml:space="preserve"> 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 xml:space="preserve">e a </w:t>
      </w:r>
      <w:r w:rsidR="00CC016E" w:rsidRPr="00CC016E">
        <w:rPr>
          <w:rFonts w:ascii="Arial" w:eastAsia="Times New Roman" w:hAnsi="Arial" w:cs="Arial"/>
          <w:b/>
          <w:color w:val="FF0000"/>
          <w:sz w:val="28"/>
          <w:szCs w:val="24"/>
          <w:u w:val="single"/>
          <w:lang w:eastAsia="pt-BR"/>
        </w:rPr>
        <w:t>data atual</w:t>
      </w:r>
      <w:r w:rsidR="00CC016E" w:rsidRPr="00CC016E">
        <w:rPr>
          <w:rFonts w:ascii="Arial" w:eastAsia="Times New Roman" w:hAnsi="Arial" w:cs="Arial"/>
          <w:b/>
          <w:color w:val="000099"/>
          <w:sz w:val="28"/>
          <w:szCs w:val="24"/>
          <w:lang w:eastAsia="pt-BR"/>
        </w:rPr>
        <w:t>:</w:t>
      </w:r>
    </w:p>
    <w:p w14:paraId="439868A7" w14:textId="46145879" w:rsidR="00CC016E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Calibri" w:eastAsia="Times New Roman" w:hAnsi="Calibri" w:cs="Times New Roman"/>
          <w:noProof/>
          <w:sz w:val="28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E">
        <w:rPr>
          <w:rFonts w:ascii="Arial" w:eastAsia="Times New Roman" w:hAnsi="Arial" w:cs="Arial"/>
          <w:color w:val="000099"/>
          <w:sz w:val="28"/>
          <w:szCs w:val="24"/>
          <w:lang w:eastAsia="pt-BR"/>
        </w:rPr>
        <w:t> 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2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 xml:space="preserve">Informar Cód. UASG 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–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Clique em </w:t>
      </w:r>
      <w:r w:rsidRPr="00CC016E">
        <w:rPr>
          <w:rFonts w:ascii="Arial Unicode MS" w:eastAsia="Arial Unicode MS" w:hAnsi="Arial Unicode MS" w:cs="Arial Unicode MS" w:hint="eastAsia"/>
          <w:b/>
          <w:bCs/>
          <w:color w:val="000099"/>
          <w:sz w:val="28"/>
          <w:szCs w:val="24"/>
          <w:u w:val="single"/>
          <w:lang w:eastAsia="pt-BR"/>
        </w:rPr>
        <w:t>Selecionar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:</w:t>
      </w:r>
    </w:p>
    <w:p w14:paraId="16B9C440" w14:textId="77777777" w:rsidR="00CC016E" w:rsidRPr="00CC016E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/>
          <w:noProof/>
          <w:color w:val="000099"/>
          <w:sz w:val="28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CC016E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8"/>
          <w:szCs w:val="24"/>
          <w:lang w:eastAsia="pt-BR"/>
        </w:rPr>
      </w:pP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3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val="en-US" w:eastAsia="pt-BR"/>
        </w:rPr>
        <w:t>º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) </w:t>
      </w:r>
      <w:r w:rsidRPr="00CC016E">
        <w:rPr>
          <w:rFonts w:ascii="Arial Unicode MS" w:eastAsia="Arial Unicode MS" w:hAnsi="Arial Unicode MS" w:cs="Arial Unicode MS" w:hint="eastAsia"/>
          <w:b/>
          <w:color w:val="000099"/>
          <w:sz w:val="28"/>
          <w:szCs w:val="24"/>
          <w:lang w:eastAsia="pt-BR"/>
        </w:rPr>
        <w:t>Preencha o Código conforme abaixo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8"/>
          <w:szCs w:val="24"/>
          <w:highlight w:val="yellow"/>
          <w:u w:val="single"/>
          <w:lang w:eastAsia="pt-BR"/>
        </w:rPr>
        <w:t>Cód. 926681</w:t>
      </w:r>
      <w:r w:rsidRPr="00CC016E">
        <w:rPr>
          <w:rFonts w:ascii="Arial Unicode MS" w:eastAsia="Arial Unicode MS" w:hAnsi="Arial Unicode MS" w:cs="Arial Unicode MS" w:hint="eastAsia"/>
          <w:color w:val="000099"/>
          <w:sz w:val="28"/>
          <w:szCs w:val="24"/>
          <w:lang w:eastAsia="pt-BR"/>
        </w:rPr>
        <w:t>):</w:t>
      </w:r>
      <w:r w:rsidRPr="00CC016E"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  <w:t> </w:t>
      </w:r>
    </w:p>
    <w:p w14:paraId="3FCF8583" w14:textId="20EED51E" w:rsidR="00120550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50"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20550"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20550"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"cid:image006.png@01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>D30C67.D98E68F0" \* MERGEFORMATINET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4.png@01D2FA4A.7B086F80" style="width:353.25pt;height:254.25pt">
            <v:imagedata r:id="rId15" r:href="rId16"/>
          </v:shape>
        </w:pic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20550"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lastRenderedPageBreak/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>INCLUDEPICTURE  "cid:image008.png@01D30C67.D98E68F0" \* MERGEFORMATINET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instrText xml:space="preserve"> </w:instrTex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26" type="#_x0000_t75" alt="cid:image005.png@01D2FA4A.7B086F80" style="width:96pt;height:29.25pt">
            <v:imagedata r:id="rId17" r:href="rId18"/>
          </v:shape>
        </w:pict>
      </w:r>
      <w:r w:rsidR="00EE3B02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51731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81F9B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585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CC016E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662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E92D8C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1C200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B36DF6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F93F4D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4B4499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="00807A8F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2F35D96" w14:textId="65E8AFDA" w:rsidR="00120550" w:rsidRPr="004B5859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Cs w:val="28"/>
        </w:rPr>
      </w:pPr>
      <w:r w:rsidRPr="004B5859">
        <w:rPr>
          <w:rFonts w:ascii="Arial Unicode MS" w:eastAsia="Arial Unicode MS" w:hAnsi="Arial Unicode MS" w:cs="Arial Unicode MS" w:hint="eastAsia"/>
          <w:b/>
          <w:color w:val="000099"/>
          <w:szCs w:val="28"/>
        </w:rPr>
        <w:t>A página direcionará ao edital em referência.</w:t>
      </w:r>
    </w:p>
    <w:p w14:paraId="007C6ADD" w14:textId="3A0684CC" w:rsidR="00BD23BF" w:rsidRPr="004B5859" w:rsidRDefault="00120550" w:rsidP="002E5E8B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B5859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23BF" w:rsidRPr="004B5859" w:rsidSect="004B5859">
      <w:headerReference w:type="default" r:id="rId19"/>
      <w:footerReference w:type="default" r:id="rId20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C2009"/>
    <w:rsid w:val="002B4C8B"/>
    <w:rsid w:val="002E5E8B"/>
    <w:rsid w:val="003271A1"/>
    <w:rsid w:val="00451731"/>
    <w:rsid w:val="004B4499"/>
    <w:rsid w:val="004B5859"/>
    <w:rsid w:val="007544BA"/>
    <w:rsid w:val="007B51BF"/>
    <w:rsid w:val="00807A8F"/>
    <w:rsid w:val="008435B3"/>
    <w:rsid w:val="0085508E"/>
    <w:rsid w:val="00856E2E"/>
    <w:rsid w:val="00920FC5"/>
    <w:rsid w:val="0092571C"/>
    <w:rsid w:val="00A50695"/>
    <w:rsid w:val="00B36DF6"/>
    <w:rsid w:val="00BB488F"/>
    <w:rsid w:val="00BD23BF"/>
    <w:rsid w:val="00C560DE"/>
    <w:rsid w:val="00C81F9B"/>
    <w:rsid w:val="00CC016E"/>
    <w:rsid w:val="00E6628F"/>
    <w:rsid w:val="00E82C27"/>
    <w:rsid w:val="00E92D8C"/>
    <w:rsid w:val="00EE3B02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C399468B404876A5DDA68A2B2A7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4BFE8-833E-44F9-8151-A70E50267684}"/>
      </w:docPartPr>
      <w:docPartBody>
        <w:p w14:paraId="55D15226" w14:textId="53213B39" w:rsidR="00000000" w:rsidRDefault="006440F9" w:rsidP="006440F9">
          <w:pPr>
            <w:pStyle w:val="FDC399468B404876A5DDA68A2B2A7CC1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  <w:docPart>
      <w:docPartPr>
        <w:name w:val="90C2B493227949888D190DF11BB53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BF031-B9C2-42BC-9139-39CC8734279F}"/>
      </w:docPartPr>
      <w:docPartBody>
        <w:p w14:paraId="4C5A6CDB" w14:textId="1F4DBCCC" w:rsidR="00000000" w:rsidRDefault="006440F9" w:rsidP="006440F9">
          <w:pPr>
            <w:pStyle w:val="90C2B493227949888D190DF11BB53A8E"/>
          </w:pPr>
          <w:r>
            <w:rPr>
              <w:rFonts w:cs="Arial"/>
              <w:sz w:val="20"/>
            </w:rPr>
            <w:t>Digite o objeto da licitação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F9"/>
    <w:rsid w:val="006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C399468B404876A5DDA68A2B2A7CC1">
    <w:name w:val="FDC399468B404876A5DDA68A2B2A7CC1"/>
    <w:rsid w:val="006440F9"/>
  </w:style>
  <w:style w:type="paragraph" w:customStyle="1" w:styleId="90C2B493227949888D190DF11BB53A8E">
    <w:name w:val="90C2B493227949888D190DF11BB53A8E"/>
    <w:rsid w:val="006440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C399468B404876A5DDA68A2B2A7CC1">
    <w:name w:val="FDC399468B404876A5DDA68A2B2A7CC1"/>
    <w:rsid w:val="006440F9"/>
  </w:style>
  <w:style w:type="paragraph" w:customStyle="1" w:styleId="90C2B493227949888D190DF11BB53A8E">
    <w:name w:val="90C2B493227949888D190DF11BB53A8E"/>
    <w:rsid w:val="00644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21</cp:revision>
  <cp:lastPrinted>2020-03-03T13:40:00Z</cp:lastPrinted>
  <dcterms:created xsi:type="dcterms:W3CDTF">2020-01-08T11:53:00Z</dcterms:created>
  <dcterms:modified xsi:type="dcterms:W3CDTF">2021-05-24T15:00:00Z</dcterms:modified>
</cp:coreProperties>
</file>